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47"/>
      </w:tblGrid>
      <w:tr w:rsidR="009B0252" w:rsidTr="009B0252">
        <w:tc>
          <w:tcPr>
            <w:tcW w:w="1843" w:type="dxa"/>
            <w:vAlign w:val="center"/>
          </w:tcPr>
          <w:p w:rsidR="009B0252" w:rsidRDefault="009B0252">
            <w:pPr>
              <w:rPr>
                <w:rFonts w:ascii="Arial" w:hAnsi="Arial" w:cs="Arial"/>
                <w:lang w:val="en-US"/>
              </w:rPr>
            </w:pPr>
            <w:r>
              <w:rPr>
                <w:noProof/>
                <w:lang w:eastAsia="en-CA"/>
              </w:rPr>
              <w:drawing>
                <wp:inline distT="0" distB="0" distL="0" distR="0">
                  <wp:extent cx="752475" cy="933069"/>
                  <wp:effectExtent l="0" t="0" r="0" b="635"/>
                  <wp:docPr id="1" name="Picture 1" descr="J. L. Ilsley High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L. Ilsley High School - Wiki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432" cy="951616"/>
                          </a:xfrm>
                          <a:prstGeom prst="rect">
                            <a:avLst/>
                          </a:prstGeom>
                          <a:noFill/>
                          <a:ln>
                            <a:noFill/>
                          </a:ln>
                        </pic:spPr>
                      </pic:pic>
                    </a:graphicData>
                  </a:graphic>
                </wp:inline>
              </w:drawing>
            </w:r>
          </w:p>
        </w:tc>
        <w:tc>
          <w:tcPr>
            <w:tcW w:w="8947" w:type="dxa"/>
            <w:vAlign w:val="center"/>
          </w:tcPr>
          <w:p w:rsidR="009B0252" w:rsidRPr="009B0252" w:rsidRDefault="009B0252" w:rsidP="009B0252">
            <w:pPr>
              <w:jc w:val="center"/>
              <w:rPr>
                <w:rFonts w:ascii="Arial" w:hAnsi="Arial" w:cs="Arial"/>
                <w:sz w:val="40"/>
                <w:lang w:val="en-US"/>
              </w:rPr>
            </w:pPr>
            <w:r w:rsidRPr="009B0252">
              <w:rPr>
                <w:rFonts w:ascii="Arial" w:hAnsi="Arial" w:cs="Arial"/>
                <w:sz w:val="40"/>
                <w:lang w:val="en-US"/>
              </w:rPr>
              <w:t>SAC Meeting</w:t>
            </w:r>
            <w:r w:rsidR="00912042">
              <w:rPr>
                <w:rFonts w:ascii="Arial" w:hAnsi="Arial" w:cs="Arial"/>
                <w:sz w:val="40"/>
                <w:lang w:val="en-US"/>
              </w:rPr>
              <w:t xml:space="preserve"> Minutes</w:t>
            </w:r>
          </w:p>
          <w:p w:rsidR="009B0252" w:rsidRPr="009B0252" w:rsidRDefault="009B0252" w:rsidP="009B0252">
            <w:pPr>
              <w:jc w:val="center"/>
              <w:rPr>
                <w:rFonts w:ascii="Arial" w:hAnsi="Arial" w:cs="Arial"/>
                <w:sz w:val="40"/>
                <w:lang w:val="en-US"/>
              </w:rPr>
            </w:pPr>
            <w:r w:rsidRPr="009B0252">
              <w:rPr>
                <w:rFonts w:ascii="Arial" w:hAnsi="Arial" w:cs="Arial"/>
                <w:sz w:val="40"/>
                <w:lang w:val="en-US"/>
              </w:rPr>
              <w:t>December 6</w:t>
            </w:r>
            <w:r w:rsidRPr="009B0252">
              <w:rPr>
                <w:rFonts w:ascii="Arial" w:hAnsi="Arial" w:cs="Arial"/>
                <w:sz w:val="40"/>
                <w:vertAlign w:val="superscript"/>
                <w:lang w:val="en-US"/>
              </w:rPr>
              <w:t>th</w:t>
            </w:r>
            <w:r>
              <w:rPr>
                <w:rFonts w:ascii="Arial" w:hAnsi="Arial" w:cs="Arial"/>
                <w:sz w:val="40"/>
                <w:lang w:val="en-US"/>
              </w:rPr>
              <w:t>, 2021</w:t>
            </w:r>
          </w:p>
        </w:tc>
      </w:tr>
    </w:tbl>
    <w:p w:rsidR="00085E28" w:rsidRPr="009B0252" w:rsidRDefault="00085E28">
      <w:pPr>
        <w:rPr>
          <w:rFonts w:ascii="Arial" w:hAnsi="Arial" w:cs="Arial"/>
          <w:lang w:val="en-US"/>
        </w:rPr>
      </w:pPr>
    </w:p>
    <w:p w:rsidR="00085E28" w:rsidRPr="009B0252" w:rsidRDefault="00085E28">
      <w:pPr>
        <w:rPr>
          <w:rFonts w:ascii="Arial" w:hAnsi="Arial" w:cs="Arial"/>
          <w:lang w:val="en-US"/>
        </w:rPr>
      </w:pPr>
      <w:r w:rsidRPr="009B0252">
        <w:rPr>
          <w:rFonts w:ascii="Arial" w:hAnsi="Arial" w:cs="Arial"/>
          <w:lang w:val="en-US"/>
        </w:rPr>
        <w:t>Attendance:</w:t>
      </w:r>
    </w:p>
    <w:p w:rsidR="00085E28" w:rsidRPr="009B0252" w:rsidRDefault="00085E28" w:rsidP="009B5286">
      <w:pPr>
        <w:ind w:left="1440" w:hanging="1440"/>
        <w:rPr>
          <w:rFonts w:ascii="Arial" w:hAnsi="Arial" w:cs="Arial"/>
          <w:lang w:val="en-US"/>
        </w:rPr>
      </w:pPr>
      <w:r w:rsidRPr="009B0252">
        <w:rPr>
          <w:rFonts w:ascii="Arial" w:hAnsi="Arial" w:cs="Arial"/>
          <w:lang w:val="en-US"/>
        </w:rPr>
        <w:t>Present:</w:t>
      </w:r>
      <w:r w:rsidR="009B5286">
        <w:rPr>
          <w:rFonts w:ascii="Arial" w:hAnsi="Arial" w:cs="Arial"/>
          <w:lang w:val="en-US"/>
        </w:rPr>
        <w:tab/>
        <w:t xml:space="preserve">Robin Jensen, Dana Holmes, </w:t>
      </w:r>
      <w:proofErr w:type="spellStart"/>
      <w:r w:rsidR="009B5286">
        <w:rPr>
          <w:rFonts w:ascii="Arial" w:hAnsi="Arial" w:cs="Arial"/>
          <w:lang w:val="en-US"/>
        </w:rPr>
        <w:t>Cari</w:t>
      </w:r>
      <w:proofErr w:type="spellEnd"/>
      <w:r w:rsidR="009B5286">
        <w:rPr>
          <w:rFonts w:ascii="Arial" w:hAnsi="Arial" w:cs="Arial"/>
          <w:lang w:val="en-US"/>
        </w:rPr>
        <w:t xml:space="preserve"> Duggan-MacNeil, </w:t>
      </w:r>
      <w:r w:rsidR="00406C19">
        <w:rPr>
          <w:rFonts w:ascii="Arial" w:hAnsi="Arial" w:cs="Arial"/>
          <w:lang w:val="en-US"/>
        </w:rPr>
        <w:t xml:space="preserve">Natasha </w:t>
      </w:r>
      <w:proofErr w:type="spellStart"/>
      <w:r w:rsidR="00406C19">
        <w:rPr>
          <w:rFonts w:ascii="Arial" w:hAnsi="Arial" w:cs="Arial"/>
          <w:lang w:val="en-US"/>
        </w:rPr>
        <w:t>Jessome</w:t>
      </w:r>
      <w:proofErr w:type="spellEnd"/>
      <w:r w:rsidR="00406C19">
        <w:rPr>
          <w:rFonts w:ascii="Arial" w:hAnsi="Arial" w:cs="Arial"/>
          <w:lang w:val="en-US"/>
        </w:rPr>
        <w:t xml:space="preserve">, Keri Butler, Don Reardon, </w:t>
      </w:r>
      <w:r w:rsidR="009B5286">
        <w:rPr>
          <w:rFonts w:ascii="Arial" w:hAnsi="Arial" w:cs="Arial"/>
          <w:lang w:val="en-US"/>
        </w:rPr>
        <w:t xml:space="preserve">Students Council – Molly Anderson, Alex </w:t>
      </w:r>
      <w:proofErr w:type="spellStart"/>
      <w:r w:rsidR="009B5286">
        <w:rPr>
          <w:rFonts w:ascii="Arial" w:hAnsi="Arial" w:cs="Arial"/>
          <w:lang w:val="en-US"/>
        </w:rPr>
        <w:t>Godsoe</w:t>
      </w:r>
      <w:proofErr w:type="spellEnd"/>
      <w:r w:rsidR="009B5286">
        <w:rPr>
          <w:rFonts w:ascii="Arial" w:hAnsi="Arial" w:cs="Arial"/>
          <w:lang w:val="en-US"/>
        </w:rPr>
        <w:t xml:space="preserve">, Leva </w:t>
      </w:r>
      <w:proofErr w:type="spellStart"/>
      <w:r w:rsidR="009B5286">
        <w:rPr>
          <w:rFonts w:ascii="Arial" w:hAnsi="Arial" w:cs="Arial"/>
          <w:lang w:val="en-US"/>
        </w:rPr>
        <w:t>Leving</w:t>
      </w:r>
      <w:proofErr w:type="spellEnd"/>
      <w:r w:rsidR="009B5286">
        <w:rPr>
          <w:rFonts w:ascii="Arial" w:hAnsi="Arial" w:cs="Arial"/>
          <w:lang w:val="en-US"/>
        </w:rPr>
        <w:t xml:space="preserve">, </w:t>
      </w:r>
    </w:p>
    <w:p w:rsidR="009B5286" w:rsidRDefault="00085E28">
      <w:pPr>
        <w:rPr>
          <w:rFonts w:ascii="Arial" w:hAnsi="Arial" w:cs="Arial"/>
          <w:lang w:val="en-US"/>
        </w:rPr>
      </w:pPr>
      <w:r w:rsidRPr="009B0252">
        <w:rPr>
          <w:rFonts w:ascii="Arial" w:hAnsi="Arial" w:cs="Arial"/>
          <w:lang w:val="en-US"/>
        </w:rPr>
        <w:t>Regrets:</w:t>
      </w:r>
      <w:r w:rsidR="009B5286">
        <w:rPr>
          <w:rFonts w:ascii="Arial" w:hAnsi="Arial" w:cs="Arial"/>
          <w:lang w:val="en-US"/>
        </w:rPr>
        <w:tab/>
      </w:r>
      <w:r w:rsidR="002E2F4D" w:rsidRPr="009B0252">
        <w:rPr>
          <w:rFonts w:ascii="Arial" w:hAnsi="Arial" w:cs="Arial"/>
          <w:lang w:val="en-US"/>
        </w:rPr>
        <w:t>Crystal Lowe-Pearce</w:t>
      </w:r>
      <w:r w:rsidR="00B1345E">
        <w:rPr>
          <w:rFonts w:ascii="Arial" w:hAnsi="Arial" w:cs="Arial"/>
          <w:lang w:val="en-US"/>
        </w:rPr>
        <w:t xml:space="preserve">, Amanda Campbell </w:t>
      </w:r>
    </w:p>
    <w:p w:rsidR="000E2974" w:rsidRPr="009B0252" w:rsidRDefault="000E2974">
      <w:pPr>
        <w:rPr>
          <w:rFonts w:ascii="Arial" w:hAnsi="Arial" w:cs="Arial"/>
          <w:lang w:val="en-US"/>
        </w:rPr>
      </w:pPr>
      <w:r>
        <w:rPr>
          <w:rFonts w:ascii="Arial" w:hAnsi="Arial" w:cs="Arial"/>
          <w:noProof/>
          <w:lang w:eastAsia="en-C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69849</wp:posOffset>
                </wp:positionV>
                <wp:extent cx="6648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BEC9A"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LQzwEAAAMEAAAOAAAAZHJzL2Uyb0RvYy54bWysU02P0zAQvSPxHyzfadJqqV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" strokecolor="black [3213]" strokeweight=".5pt">
                <v:stroke joinstyle="miter"/>
                <w10:wrap anchorx="margin"/>
              </v:line>
            </w:pict>
          </mc:Fallback>
        </mc:AlternateContent>
      </w:r>
    </w:p>
    <w:p w:rsidR="002E2F4D" w:rsidRPr="009B0252" w:rsidRDefault="002E2F4D" w:rsidP="009B0252">
      <w:pPr>
        <w:pStyle w:val="ListParagraph"/>
        <w:numPr>
          <w:ilvl w:val="0"/>
          <w:numId w:val="1"/>
        </w:numPr>
        <w:spacing w:line="360" w:lineRule="auto"/>
        <w:rPr>
          <w:rFonts w:ascii="Arial" w:hAnsi="Arial" w:cs="Arial"/>
          <w:lang w:val="en-US"/>
        </w:rPr>
      </w:pPr>
      <w:r w:rsidRPr="009B0252">
        <w:rPr>
          <w:rFonts w:ascii="Arial" w:hAnsi="Arial" w:cs="Arial"/>
          <w:lang w:val="en-US"/>
        </w:rPr>
        <w:t>Call to Order</w:t>
      </w:r>
    </w:p>
    <w:p w:rsidR="009B5286" w:rsidRDefault="00085E28" w:rsidP="009B5286">
      <w:pPr>
        <w:pStyle w:val="ListParagraph"/>
        <w:numPr>
          <w:ilvl w:val="0"/>
          <w:numId w:val="1"/>
        </w:numPr>
        <w:spacing w:line="360" w:lineRule="auto"/>
        <w:rPr>
          <w:rFonts w:ascii="Arial" w:hAnsi="Arial" w:cs="Arial"/>
          <w:lang w:val="en-US"/>
        </w:rPr>
      </w:pPr>
      <w:r w:rsidRPr="009B0252">
        <w:rPr>
          <w:rFonts w:ascii="Arial" w:hAnsi="Arial" w:cs="Arial"/>
          <w:lang w:val="en-US"/>
        </w:rPr>
        <w:t>Welcome and Introductions</w:t>
      </w:r>
      <w:r w:rsidR="00F00C34">
        <w:rPr>
          <w:rFonts w:ascii="Arial" w:hAnsi="Arial" w:cs="Arial"/>
          <w:lang w:val="en-US"/>
        </w:rPr>
        <w:t xml:space="preserve"> </w:t>
      </w:r>
    </w:p>
    <w:p w:rsidR="00F00C34" w:rsidRPr="009B5286" w:rsidRDefault="00F00C34" w:rsidP="00F00C34">
      <w:pPr>
        <w:pStyle w:val="ListParagraph"/>
        <w:numPr>
          <w:ilvl w:val="0"/>
          <w:numId w:val="2"/>
        </w:numPr>
        <w:spacing w:line="360" w:lineRule="auto"/>
        <w:rPr>
          <w:rFonts w:ascii="Arial" w:hAnsi="Arial" w:cs="Arial"/>
          <w:lang w:val="en-US"/>
        </w:rPr>
      </w:pPr>
      <w:r>
        <w:rPr>
          <w:rFonts w:ascii="Arial" w:hAnsi="Arial" w:cs="Arial"/>
          <w:lang w:val="en-US"/>
        </w:rPr>
        <w:t>Intro to student representatives</w:t>
      </w:r>
    </w:p>
    <w:p w:rsidR="002E2F4D" w:rsidRDefault="002E2F4D" w:rsidP="009B0252">
      <w:pPr>
        <w:pStyle w:val="ListParagraph"/>
        <w:numPr>
          <w:ilvl w:val="0"/>
          <w:numId w:val="1"/>
        </w:numPr>
        <w:spacing w:line="360" w:lineRule="auto"/>
        <w:rPr>
          <w:rFonts w:ascii="Arial" w:hAnsi="Arial" w:cs="Arial"/>
          <w:lang w:val="en-US"/>
        </w:rPr>
      </w:pPr>
      <w:r w:rsidRPr="009B0252">
        <w:rPr>
          <w:rFonts w:ascii="Arial" w:hAnsi="Arial" w:cs="Arial"/>
          <w:lang w:val="en-US"/>
        </w:rPr>
        <w:t>Approval of the Agenda</w:t>
      </w:r>
      <w:r w:rsidR="00F00C34">
        <w:rPr>
          <w:rFonts w:ascii="Arial" w:hAnsi="Arial" w:cs="Arial"/>
          <w:lang w:val="en-US"/>
        </w:rPr>
        <w:t xml:space="preserve"> </w:t>
      </w:r>
    </w:p>
    <w:p w:rsidR="00F00C34" w:rsidRPr="009B0252" w:rsidRDefault="00F00C34" w:rsidP="00F00C34">
      <w:pPr>
        <w:pStyle w:val="ListParagraph"/>
        <w:numPr>
          <w:ilvl w:val="0"/>
          <w:numId w:val="2"/>
        </w:numPr>
        <w:spacing w:line="360" w:lineRule="auto"/>
        <w:rPr>
          <w:rFonts w:ascii="Arial" w:hAnsi="Arial" w:cs="Arial"/>
          <w:lang w:val="en-US"/>
        </w:rPr>
      </w:pPr>
      <w:r>
        <w:rPr>
          <w:rFonts w:ascii="Arial" w:hAnsi="Arial" w:cs="Arial"/>
          <w:lang w:val="en-US"/>
        </w:rPr>
        <w:t>Approved by consensus</w:t>
      </w:r>
    </w:p>
    <w:p w:rsidR="00085E28" w:rsidRPr="009B0252" w:rsidRDefault="00085E28" w:rsidP="009B0252">
      <w:pPr>
        <w:pStyle w:val="ListParagraph"/>
        <w:numPr>
          <w:ilvl w:val="0"/>
          <w:numId w:val="1"/>
        </w:numPr>
        <w:spacing w:line="360" w:lineRule="auto"/>
        <w:rPr>
          <w:rFonts w:ascii="Arial" w:hAnsi="Arial" w:cs="Arial"/>
          <w:lang w:val="en-US"/>
        </w:rPr>
      </w:pPr>
      <w:r w:rsidRPr="009B0252">
        <w:rPr>
          <w:rFonts w:ascii="Arial" w:hAnsi="Arial" w:cs="Arial"/>
          <w:lang w:val="en-US"/>
        </w:rPr>
        <w:t xml:space="preserve">Approval of </w:t>
      </w:r>
      <w:r w:rsidR="002E2F4D" w:rsidRPr="009B0252">
        <w:rPr>
          <w:rFonts w:ascii="Arial" w:hAnsi="Arial" w:cs="Arial"/>
          <w:lang w:val="en-US"/>
        </w:rPr>
        <w:t>meeting summary</w:t>
      </w:r>
      <w:r w:rsidR="00F00C34">
        <w:rPr>
          <w:rFonts w:ascii="Arial" w:hAnsi="Arial" w:cs="Arial"/>
          <w:lang w:val="en-US"/>
        </w:rPr>
        <w:t xml:space="preserve"> – Keri will post to SAC website</w:t>
      </w:r>
    </w:p>
    <w:p w:rsidR="00085E28" w:rsidRPr="009B0252" w:rsidRDefault="00085E28" w:rsidP="009B0252">
      <w:pPr>
        <w:pStyle w:val="ListParagraph"/>
        <w:numPr>
          <w:ilvl w:val="0"/>
          <w:numId w:val="1"/>
        </w:numPr>
        <w:spacing w:line="360" w:lineRule="auto"/>
        <w:rPr>
          <w:rFonts w:ascii="Arial" w:hAnsi="Arial" w:cs="Arial"/>
          <w:lang w:val="en-US"/>
        </w:rPr>
      </w:pPr>
      <w:r w:rsidRPr="009B0252">
        <w:rPr>
          <w:rFonts w:ascii="Arial" w:hAnsi="Arial" w:cs="Arial"/>
          <w:lang w:val="en-US"/>
        </w:rPr>
        <w:t xml:space="preserve">Business Arising from the Minutes </w:t>
      </w:r>
      <w:r w:rsidR="008B1D6B">
        <w:rPr>
          <w:rFonts w:ascii="Arial" w:hAnsi="Arial" w:cs="Arial"/>
          <w:lang w:val="en-US"/>
        </w:rPr>
        <w:t xml:space="preserve">- </w:t>
      </w:r>
      <w:r w:rsidR="008B1D6B" w:rsidRPr="00B41C75">
        <w:rPr>
          <w:rFonts w:ascii="Arial" w:hAnsi="Arial" w:cs="Arial"/>
          <w:i/>
          <w:lang w:val="en-US"/>
        </w:rPr>
        <w:t>none</w:t>
      </w:r>
    </w:p>
    <w:p w:rsidR="002E2F4D" w:rsidRDefault="002E2F4D" w:rsidP="009B0252">
      <w:pPr>
        <w:pStyle w:val="ListParagraph"/>
        <w:numPr>
          <w:ilvl w:val="0"/>
          <w:numId w:val="1"/>
        </w:numPr>
        <w:spacing w:line="360" w:lineRule="auto"/>
        <w:rPr>
          <w:rFonts w:ascii="Arial" w:hAnsi="Arial" w:cs="Arial"/>
          <w:lang w:val="en-US"/>
        </w:rPr>
      </w:pPr>
      <w:r w:rsidRPr="009B0252">
        <w:rPr>
          <w:rFonts w:ascii="Arial" w:hAnsi="Arial" w:cs="Arial"/>
          <w:lang w:val="en-US"/>
        </w:rPr>
        <w:t>S</w:t>
      </w:r>
      <w:r w:rsidR="00733DF6">
        <w:rPr>
          <w:rFonts w:ascii="Arial" w:hAnsi="Arial" w:cs="Arial"/>
          <w:lang w:val="en-US"/>
        </w:rPr>
        <w:t xml:space="preserve">tudent Success </w:t>
      </w:r>
      <w:r w:rsidRPr="009B0252">
        <w:rPr>
          <w:rFonts w:ascii="Arial" w:hAnsi="Arial" w:cs="Arial"/>
          <w:lang w:val="en-US"/>
        </w:rPr>
        <w:t>plan update (standing agenda item)</w:t>
      </w:r>
    </w:p>
    <w:p w:rsidR="001C5CFC" w:rsidRDefault="001C5CFC" w:rsidP="001C5CFC">
      <w:pPr>
        <w:pStyle w:val="ListParagraph"/>
        <w:numPr>
          <w:ilvl w:val="1"/>
          <w:numId w:val="1"/>
        </w:numPr>
        <w:spacing w:line="240" w:lineRule="auto"/>
        <w:rPr>
          <w:rFonts w:ascii="Arial" w:hAnsi="Arial" w:cs="Arial"/>
          <w:lang w:val="en-US"/>
        </w:rPr>
      </w:pPr>
      <w:r>
        <w:rPr>
          <w:rFonts w:ascii="Arial" w:hAnsi="Arial" w:cs="Arial"/>
          <w:lang w:val="en-US"/>
        </w:rPr>
        <w:t xml:space="preserve">Focus on Math 10 for SSP – math coach has been in working with grade 9 and 10 teachers on directing supports to students who are not achieving a 65. Also looking at teacher instructional strategies and how </w:t>
      </w:r>
      <w:proofErr w:type="gramStart"/>
      <w:r>
        <w:rPr>
          <w:rFonts w:ascii="Arial" w:hAnsi="Arial" w:cs="Arial"/>
          <w:lang w:val="en-US"/>
        </w:rPr>
        <w:t>to best implement</w:t>
      </w:r>
      <w:proofErr w:type="gramEnd"/>
      <w:r>
        <w:rPr>
          <w:rFonts w:ascii="Arial" w:hAnsi="Arial" w:cs="Arial"/>
          <w:lang w:val="en-US"/>
        </w:rPr>
        <w:t xml:space="preserve"> them in the classroom with students. Looking at </w:t>
      </w:r>
      <w:proofErr w:type="spellStart"/>
      <w:r>
        <w:rPr>
          <w:rFonts w:ascii="Arial" w:hAnsi="Arial" w:cs="Arial"/>
          <w:lang w:val="en-US"/>
        </w:rPr>
        <w:t>Knowledgehook</w:t>
      </w:r>
      <w:proofErr w:type="spellEnd"/>
      <w:r>
        <w:rPr>
          <w:rFonts w:ascii="Arial" w:hAnsi="Arial" w:cs="Arial"/>
          <w:lang w:val="en-US"/>
        </w:rPr>
        <w:t xml:space="preserve"> educational software to work on varying assessments. We are seeing improvement for those students identified. Teacher feedback is positive as well and PD upcoming for further learning for teachers on the technology (</w:t>
      </w:r>
      <w:proofErr w:type="spellStart"/>
      <w:r>
        <w:rPr>
          <w:rFonts w:ascii="Arial" w:hAnsi="Arial" w:cs="Arial"/>
          <w:lang w:val="en-US"/>
        </w:rPr>
        <w:t>Knowledgehook</w:t>
      </w:r>
      <w:proofErr w:type="spellEnd"/>
      <w:r>
        <w:rPr>
          <w:rFonts w:ascii="Arial" w:hAnsi="Arial" w:cs="Arial"/>
          <w:lang w:val="en-US"/>
        </w:rPr>
        <w:t>).</w:t>
      </w:r>
    </w:p>
    <w:p w:rsidR="001C5CFC" w:rsidRDefault="001C5CFC" w:rsidP="001C5CFC">
      <w:pPr>
        <w:pStyle w:val="ListParagraph"/>
        <w:numPr>
          <w:ilvl w:val="1"/>
          <w:numId w:val="1"/>
        </w:numPr>
        <w:spacing w:line="240" w:lineRule="auto"/>
        <w:rPr>
          <w:rFonts w:ascii="Arial" w:hAnsi="Arial" w:cs="Arial"/>
          <w:lang w:val="en-US"/>
        </w:rPr>
      </w:pPr>
      <w:r>
        <w:rPr>
          <w:rFonts w:ascii="Arial" w:hAnsi="Arial" w:cs="Arial"/>
          <w:lang w:val="en-US"/>
        </w:rPr>
        <w:t xml:space="preserve">Well-being focus – positive messaging, mindfulness messaging being worked on for students with staff. </w:t>
      </w:r>
    </w:p>
    <w:p w:rsidR="001C5CFC" w:rsidRPr="009B0252" w:rsidRDefault="001C5CFC" w:rsidP="001C5CFC">
      <w:pPr>
        <w:pStyle w:val="ListParagraph"/>
        <w:spacing w:line="240" w:lineRule="auto"/>
        <w:ind w:left="1440"/>
        <w:rPr>
          <w:rFonts w:ascii="Arial" w:hAnsi="Arial" w:cs="Arial"/>
          <w:lang w:val="en-US"/>
        </w:rPr>
      </w:pPr>
    </w:p>
    <w:p w:rsidR="002E2F4D" w:rsidRDefault="002E2F4D" w:rsidP="009B0252">
      <w:pPr>
        <w:pStyle w:val="ListParagraph"/>
        <w:numPr>
          <w:ilvl w:val="0"/>
          <w:numId w:val="1"/>
        </w:numPr>
        <w:spacing w:line="360" w:lineRule="auto"/>
        <w:rPr>
          <w:rFonts w:ascii="Arial" w:hAnsi="Arial" w:cs="Arial"/>
          <w:lang w:val="en-US"/>
        </w:rPr>
      </w:pPr>
      <w:r w:rsidRPr="009B0252">
        <w:rPr>
          <w:rFonts w:ascii="Arial" w:hAnsi="Arial" w:cs="Arial"/>
          <w:lang w:val="en-US"/>
        </w:rPr>
        <w:t>New Business</w:t>
      </w:r>
      <w:r w:rsidR="00B41C75">
        <w:rPr>
          <w:rFonts w:ascii="Arial" w:hAnsi="Arial" w:cs="Arial"/>
          <w:lang w:val="en-US"/>
        </w:rPr>
        <w:t>:</w:t>
      </w:r>
    </w:p>
    <w:p w:rsidR="00B41C75" w:rsidRDefault="00B41C75" w:rsidP="00B41C75">
      <w:pPr>
        <w:pStyle w:val="ListParagraph"/>
        <w:numPr>
          <w:ilvl w:val="1"/>
          <w:numId w:val="1"/>
        </w:numPr>
        <w:spacing w:line="240" w:lineRule="auto"/>
        <w:rPr>
          <w:rFonts w:ascii="Arial" w:hAnsi="Arial" w:cs="Arial"/>
          <w:lang w:val="en-US"/>
        </w:rPr>
      </w:pPr>
      <w:r>
        <w:rPr>
          <w:rFonts w:ascii="Arial" w:hAnsi="Arial" w:cs="Arial"/>
          <w:lang w:val="en-US"/>
        </w:rPr>
        <w:t>Discussion on ongoing issues – washrooms/protocols</w:t>
      </w:r>
    </w:p>
    <w:p w:rsidR="00B41C75" w:rsidRDefault="00B41C75" w:rsidP="00B41C75">
      <w:pPr>
        <w:pStyle w:val="ListParagraph"/>
        <w:numPr>
          <w:ilvl w:val="1"/>
          <w:numId w:val="1"/>
        </w:numPr>
        <w:spacing w:line="240" w:lineRule="auto"/>
        <w:rPr>
          <w:rFonts w:ascii="Arial" w:hAnsi="Arial" w:cs="Arial"/>
          <w:lang w:val="en-US"/>
        </w:rPr>
      </w:pPr>
      <w:r>
        <w:rPr>
          <w:rFonts w:ascii="Arial" w:hAnsi="Arial" w:cs="Arial"/>
          <w:lang w:val="en-US"/>
        </w:rPr>
        <w:t>Emergency protocols – communication would be important. School Messenger system can make those calls quickly and could be utilized (call/emails)</w:t>
      </w:r>
    </w:p>
    <w:p w:rsidR="001C5CFC" w:rsidRDefault="001C5CFC" w:rsidP="00B41C75">
      <w:pPr>
        <w:pStyle w:val="ListParagraph"/>
        <w:numPr>
          <w:ilvl w:val="1"/>
          <w:numId w:val="1"/>
        </w:numPr>
        <w:spacing w:line="240" w:lineRule="auto"/>
        <w:rPr>
          <w:rFonts w:ascii="Arial" w:hAnsi="Arial" w:cs="Arial"/>
          <w:lang w:val="en-US"/>
        </w:rPr>
      </w:pPr>
      <w:r>
        <w:rPr>
          <w:rFonts w:ascii="Arial" w:hAnsi="Arial" w:cs="Arial"/>
          <w:lang w:val="en-US"/>
        </w:rPr>
        <w:t>Skilled Trades – only thing left to do is the special lighting, but are some deficiencies due to some equipment on back order/searching for alternate materials.</w:t>
      </w:r>
    </w:p>
    <w:p w:rsidR="00493635" w:rsidRDefault="00493635" w:rsidP="00B41C75">
      <w:pPr>
        <w:pStyle w:val="ListParagraph"/>
        <w:numPr>
          <w:ilvl w:val="1"/>
          <w:numId w:val="1"/>
        </w:numPr>
        <w:spacing w:line="240" w:lineRule="auto"/>
        <w:rPr>
          <w:rFonts w:ascii="Arial" w:hAnsi="Arial" w:cs="Arial"/>
          <w:lang w:val="en-US"/>
        </w:rPr>
      </w:pPr>
      <w:r>
        <w:rPr>
          <w:rFonts w:ascii="Arial" w:hAnsi="Arial" w:cs="Arial"/>
          <w:lang w:val="en-US"/>
        </w:rPr>
        <w:t>Is re-touring the building a possibility? – A local real estate company is loaning a videographer to create a virtual tour of the school along with supporting the Arts Express programming. Leadership 12 class looking at doing re-touring the building as well!</w:t>
      </w:r>
    </w:p>
    <w:p w:rsidR="005C2968" w:rsidRPr="009B0252" w:rsidRDefault="005C2968" w:rsidP="00B41C75">
      <w:pPr>
        <w:pStyle w:val="ListParagraph"/>
        <w:numPr>
          <w:ilvl w:val="1"/>
          <w:numId w:val="1"/>
        </w:numPr>
        <w:spacing w:line="240" w:lineRule="auto"/>
        <w:rPr>
          <w:rFonts w:ascii="Arial" w:hAnsi="Arial" w:cs="Arial"/>
          <w:lang w:val="en-US"/>
        </w:rPr>
      </w:pPr>
      <w:r>
        <w:rPr>
          <w:rFonts w:ascii="Arial" w:hAnsi="Arial" w:cs="Arial"/>
          <w:lang w:val="en-US"/>
        </w:rPr>
        <w:t>Choosing roles for SAC - secretary</w:t>
      </w:r>
      <w:bookmarkStart w:id="0" w:name="_GoBack"/>
      <w:bookmarkEnd w:id="0"/>
    </w:p>
    <w:p w:rsidR="00B41C75" w:rsidRDefault="00B41C75" w:rsidP="00B41C75">
      <w:pPr>
        <w:pStyle w:val="ListParagraph"/>
        <w:rPr>
          <w:rFonts w:ascii="Arial" w:hAnsi="Arial" w:cs="Arial"/>
          <w:lang w:val="en-US"/>
        </w:rPr>
      </w:pPr>
    </w:p>
    <w:p w:rsidR="002E2F4D" w:rsidRPr="009B0252" w:rsidRDefault="002E2F4D" w:rsidP="002E2F4D">
      <w:pPr>
        <w:pStyle w:val="ListParagraph"/>
        <w:numPr>
          <w:ilvl w:val="0"/>
          <w:numId w:val="1"/>
        </w:numPr>
        <w:rPr>
          <w:rFonts w:ascii="Arial" w:hAnsi="Arial" w:cs="Arial"/>
          <w:lang w:val="en-US"/>
        </w:rPr>
      </w:pPr>
      <w:r w:rsidRPr="009B0252">
        <w:rPr>
          <w:rFonts w:ascii="Arial" w:hAnsi="Arial" w:cs="Arial"/>
          <w:lang w:val="en-US"/>
        </w:rPr>
        <w:t>Reports:</w:t>
      </w:r>
    </w:p>
    <w:p w:rsidR="002E2F4D" w:rsidRDefault="002E2F4D" w:rsidP="002E2F4D">
      <w:pPr>
        <w:pStyle w:val="ListParagraph"/>
        <w:numPr>
          <w:ilvl w:val="1"/>
          <w:numId w:val="1"/>
        </w:numPr>
        <w:rPr>
          <w:rFonts w:ascii="Arial" w:hAnsi="Arial" w:cs="Arial"/>
          <w:lang w:val="en-US"/>
        </w:rPr>
      </w:pPr>
      <w:r w:rsidRPr="009B0252">
        <w:rPr>
          <w:rFonts w:ascii="Arial" w:hAnsi="Arial" w:cs="Arial"/>
          <w:lang w:val="en-US"/>
        </w:rPr>
        <w:t>Principal</w:t>
      </w:r>
    </w:p>
    <w:p w:rsidR="00F00C34" w:rsidRDefault="00F00C34" w:rsidP="00F00C34">
      <w:pPr>
        <w:pStyle w:val="ListParagraph"/>
        <w:numPr>
          <w:ilvl w:val="0"/>
          <w:numId w:val="2"/>
        </w:numPr>
        <w:rPr>
          <w:rFonts w:ascii="Arial" w:hAnsi="Arial" w:cs="Arial"/>
          <w:lang w:val="en-US"/>
        </w:rPr>
      </w:pPr>
      <w:r w:rsidRPr="00BC1337">
        <w:rPr>
          <w:rFonts w:ascii="Arial" w:hAnsi="Arial" w:cs="Arial"/>
          <w:i/>
          <w:lang w:val="en-US"/>
        </w:rPr>
        <w:t>School Opening</w:t>
      </w:r>
      <w:r>
        <w:rPr>
          <w:rFonts w:ascii="Arial" w:hAnsi="Arial" w:cs="Arial"/>
          <w:lang w:val="en-US"/>
        </w:rPr>
        <w:t xml:space="preserve"> with government officials (December 3) – Minister of Education &amp; Early Childhood Education received a tour &amp; unveiling of school opening plaque.</w:t>
      </w:r>
    </w:p>
    <w:p w:rsidR="00F00C34" w:rsidRDefault="00BC1337" w:rsidP="00F00C34">
      <w:pPr>
        <w:pStyle w:val="ListParagraph"/>
        <w:numPr>
          <w:ilvl w:val="0"/>
          <w:numId w:val="2"/>
        </w:numPr>
        <w:rPr>
          <w:rFonts w:ascii="Arial" w:hAnsi="Arial" w:cs="Arial"/>
          <w:lang w:val="en-US"/>
        </w:rPr>
      </w:pPr>
      <w:r w:rsidRPr="00BC1337">
        <w:rPr>
          <w:rFonts w:ascii="Arial" w:hAnsi="Arial" w:cs="Arial"/>
          <w:i/>
          <w:lang w:val="en-US"/>
        </w:rPr>
        <w:t>School</w:t>
      </w:r>
      <w:r>
        <w:rPr>
          <w:rFonts w:ascii="Arial" w:hAnsi="Arial" w:cs="Arial"/>
          <w:lang w:val="en-US"/>
        </w:rPr>
        <w:t xml:space="preserve"> Construction - </w:t>
      </w:r>
      <w:r w:rsidR="00C84A10">
        <w:rPr>
          <w:rFonts w:ascii="Arial" w:hAnsi="Arial" w:cs="Arial"/>
          <w:lang w:val="en-US"/>
        </w:rPr>
        <w:t>Great gains in construction areas – Media lab, Drama space (lighting) – more activity in those areas, and ongoing issues like shelving in Chemistry lab forthcoming</w:t>
      </w:r>
    </w:p>
    <w:p w:rsidR="00C84A10" w:rsidRDefault="00C84A10" w:rsidP="00F00C34">
      <w:pPr>
        <w:pStyle w:val="ListParagraph"/>
        <w:numPr>
          <w:ilvl w:val="0"/>
          <w:numId w:val="2"/>
        </w:numPr>
        <w:rPr>
          <w:rFonts w:ascii="Arial" w:hAnsi="Arial" w:cs="Arial"/>
          <w:lang w:val="en-US"/>
        </w:rPr>
      </w:pPr>
      <w:r w:rsidRPr="00BC1337">
        <w:rPr>
          <w:rFonts w:ascii="Arial" w:hAnsi="Arial" w:cs="Arial"/>
          <w:i/>
          <w:lang w:val="en-US"/>
        </w:rPr>
        <w:t>School Norms</w:t>
      </w:r>
      <w:r>
        <w:rPr>
          <w:rFonts w:ascii="Arial" w:hAnsi="Arial" w:cs="Arial"/>
          <w:lang w:val="en-US"/>
        </w:rPr>
        <w:t xml:space="preserve"> </w:t>
      </w:r>
      <w:r w:rsidR="00BC1337">
        <w:rPr>
          <w:rFonts w:ascii="Arial" w:hAnsi="Arial" w:cs="Arial"/>
          <w:lang w:val="en-US"/>
        </w:rPr>
        <w:t xml:space="preserve">– staff groups have gotten together to move us towards a set of staff norms (what they value), then have created a survey aimed at asking questions to students on their </w:t>
      </w:r>
      <w:r w:rsidR="00BC1337">
        <w:rPr>
          <w:rFonts w:ascii="Arial" w:hAnsi="Arial" w:cs="Arial"/>
          <w:lang w:val="en-US"/>
        </w:rPr>
        <w:lastRenderedPageBreak/>
        <w:t>values/norms for the school community (soon). Will be sharing the information back to students through smaller group as</w:t>
      </w:r>
      <w:r w:rsidR="008B1D6B">
        <w:rPr>
          <w:rFonts w:ascii="Arial" w:hAnsi="Arial" w:cs="Arial"/>
          <w:lang w:val="en-US"/>
        </w:rPr>
        <w:t>semblies. Aim is to be complete activities</w:t>
      </w:r>
      <w:r w:rsidR="00BC1337">
        <w:rPr>
          <w:rFonts w:ascii="Arial" w:hAnsi="Arial" w:cs="Arial"/>
          <w:lang w:val="en-US"/>
        </w:rPr>
        <w:t xml:space="preserve"> before the break, so that January feels like a fresh start with the new norms.</w:t>
      </w:r>
    </w:p>
    <w:p w:rsidR="008B1D6B" w:rsidRDefault="008B1D6B" w:rsidP="00F00C34">
      <w:pPr>
        <w:pStyle w:val="ListParagraph"/>
        <w:numPr>
          <w:ilvl w:val="0"/>
          <w:numId w:val="2"/>
        </w:numPr>
        <w:rPr>
          <w:rFonts w:ascii="Arial" w:hAnsi="Arial" w:cs="Arial"/>
          <w:lang w:val="en-US"/>
        </w:rPr>
      </w:pPr>
      <w:r>
        <w:rPr>
          <w:rFonts w:ascii="Arial" w:hAnsi="Arial" w:cs="Arial"/>
          <w:i/>
          <w:lang w:val="en-US"/>
        </w:rPr>
        <w:t xml:space="preserve">Student Monitors </w:t>
      </w:r>
      <w:r>
        <w:rPr>
          <w:rFonts w:ascii="Arial" w:hAnsi="Arial" w:cs="Arial"/>
          <w:lang w:val="en-US"/>
        </w:rPr>
        <w:t>– hiring process ongoing. Optimistic that those hired will have all paperwork completed to start in January.</w:t>
      </w:r>
    </w:p>
    <w:p w:rsidR="001C5CFC" w:rsidRDefault="001C5CFC" w:rsidP="00F00C34">
      <w:pPr>
        <w:pStyle w:val="ListParagraph"/>
        <w:numPr>
          <w:ilvl w:val="0"/>
          <w:numId w:val="2"/>
        </w:numPr>
        <w:rPr>
          <w:rFonts w:ascii="Arial" w:hAnsi="Arial" w:cs="Arial"/>
          <w:lang w:val="en-US"/>
        </w:rPr>
      </w:pPr>
      <w:r>
        <w:rPr>
          <w:rFonts w:ascii="Arial" w:hAnsi="Arial" w:cs="Arial"/>
          <w:i/>
          <w:lang w:val="en-US"/>
        </w:rPr>
        <w:t xml:space="preserve">Admin Assistant </w:t>
      </w:r>
      <w:r>
        <w:rPr>
          <w:rFonts w:ascii="Arial" w:hAnsi="Arial" w:cs="Arial"/>
          <w:lang w:val="en-US"/>
        </w:rPr>
        <w:t xml:space="preserve">– </w:t>
      </w:r>
      <w:proofErr w:type="gramStart"/>
      <w:r>
        <w:rPr>
          <w:rFonts w:ascii="Arial" w:hAnsi="Arial" w:cs="Arial"/>
          <w:lang w:val="en-US"/>
        </w:rPr>
        <w:t>has been hired</w:t>
      </w:r>
      <w:proofErr w:type="gramEnd"/>
      <w:r>
        <w:rPr>
          <w:rFonts w:ascii="Arial" w:hAnsi="Arial" w:cs="Arial"/>
          <w:lang w:val="en-US"/>
        </w:rPr>
        <w:t>.</w:t>
      </w:r>
    </w:p>
    <w:p w:rsidR="000E2974" w:rsidRPr="009B0252" w:rsidRDefault="000E2974" w:rsidP="000E2974">
      <w:pPr>
        <w:pStyle w:val="ListParagraph"/>
        <w:ind w:left="1800"/>
        <w:rPr>
          <w:rFonts w:ascii="Arial" w:hAnsi="Arial" w:cs="Arial"/>
          <w:lang w:val="en-US"/>
        </w:rPr>
      </w:pPr>
    </w:p>
    <w:p w:rsidR="002E2F4D" w:rsidRDefault="002E2F4D" w:rsidP="009B0252">
      <w:pPr>
        <w:pStyle w:val="ListParagraph"/>
        <w:numPr>
          <w:ilvl w:val="1"/>
          <w:numId w:val="1"/>
        </w:numPr>
        <w:spacing w:line="360" w:lineRule="auto"/>
        <w:rPr>
          <w:rFonts w:ascii="Arial" w:hAnsi="Arial" w:cs="Arial"/>
          <w:lang w:val="en-US"/>
        </w:rPr>
      </w:pPr>
      <w:r w:rsidRPr="009B0252">
        <w:rPr>
          <w:rFonts w:ascii="Arial" w:hAnsi="Arial" w:cs="Arial"/>
          <w:lang w:val="en-US"/>
        </w:rPr>
        <w:t>Students Council</w:t>
      </w:r>
    </w:p>
    <w:p w:rsidR="00F00C34" w:rsidRDefault="00F00C34" w:rsidP="000E2974">
      <w:pPr>
        <w:pStyle w:val="ListParagraph"/>
        <w:numPr>
          <w:ilvl w:val="0"/>
          <w:numId w:val="2"/>
        </w:numPr>
        <w:spacing w:line="240" w:lineRule="auto"/>
        <w:rPr>
          <w:rFonts w:ascii="Arial" w:hAnsi="Arial" w:cs="Arial"/>
          <w:lang w:val="en-US"/>
        </w:rPr>
      </w:pPr>
      <w:r>
        <w:rPr>
          <w:rFonts w:ascii="Arial" w:hAnsi="Arial" w:cs="Arial"/>
          <w:lang w:val="en-US"/>
        </w:rPr>
        <w:t>Updates on Spirit week, Smile Day, and Teacher Appreciation Week</w:t>
      </w:r>
    </w:p>
    <w:p w:rsidR="00F00C34" w:rsidRDefault="00F00C34" w:rsidP="000E2974">
      <w:pPr>
        <w:pStyle w:val="ListParagraph"/>
        <w:numPr>
          <w:ilvl w:val="0"/>
          <w:numId w:val="2"/>
        </w:numPr>
        <w:spacing w:line="240" w:lineRule="auto"/>
        <w:rPr>
          <w:rFonts w:ascii="Arial" w:hAnsi="Arial" w:cs="Arial"/>
          <w:lang w:val="en-US"/>
        </w:rPr>
      </w:pPr>
      <w:r>
        <w:rPr>
          <w:rFonts w:ascii="Arial" w:hAnsi="Arial" w:cs="Arial"/>
          <w:lang w:val="en-US"/>
        </w:rPr>
        <w:t>Holiday Food drive competition, Coffee House (December 9</w:t>
      </w:r>
      <w:r w:rsidRPr="00F00C34">
        <w:rPr>
          <w:rFonts w:ascii="Arial" w:hAnsi="Arial" w:cs="Arial"/>
          <w:vertAlign w:val="superscript"/>
          <w:lang w:val="en-US"/>
        </w:rPr>
        <w:t>th</w:t>
      </w:r>
      <w:r>
        <w:rPr>
          <w:rFonts w:ascii="Arial" w:hAnsi="Arial" w:cs="Arial"/>
          <w:lang w:val="en-US"/>
        </w:rPr>
        <w:t>), Holiday Spirit Week, Clothing Drive</w:t>
      </w:r>
    </w:p>
    <w:p w:rsidR="00F00C34" w:rsidRDefault="00F00C34" w:rsidP="000E2974">
      <w:pPr>
        <w:pStyle w:val="ListParagraph"/>
        <w:numPr>
          <w:ilvl w:val="0"/>
          <w:numId w:val="2"/>
        </w:numPr>
        <w:spacing w:line="240" w:lineRule="auto"/>
        <w:rPr>
          <w:rFonts w:ascii="Arial" w:hAnsi="Arial" w:cs="Arial"/>
          <w:lang w:val="en-US"/>
        </w:rPr>
      </w:pPr>
      <w:r>
        <w:rPr>
          <w:rFonts w:ascii="Arial" w:hAnsi="Arial" w:cs="Arial"/>
          <w:lang w:val="en-US"/>
        </w:rPr>
        <w:t>Shared upcoming event/week ideas for 2022</w:t>
      </w:r>
    </w:p>
    <w:p w:rsidR="000E2974" w:rsidRPr="009B0252" w:rsidRDefault="000E2974" w:rsidP="000E2974">
      <w:pPr>
        <w:pStyle w:val="ListParagraph"/>
        <w:spacing w:line="240" w:lineRule="auto"/>
        <w:ind w:left="1800"/>
        <w:rPr>
          <w:rFonts w:ascii="Arial" w:hAnsi="Arial" w:cs="Arial"/>
          <w:lang w:val="en-US"/>
        </w:rPr>
      </w:pPr>
    </w:p>
    <w:p w:rsidR="002E2F4D" w:rsidRPr="009B0252" w:rsidRDefault="002E2F4D" w:rsidP="009B0252">
      <w:pPr>
        <w:pStyle w:val="ListParagraph"/>
        <w:numPr>
          <w:ilvl w:val="0"/>
          <w:numId w:val="1"/>
        </w:numPr>
        <w:spacing w:line="360" w:lineRule="auto"/>
        <w:rPr>
          <w:rFonts w:ascii="Arial" w:hAnsi="Arial" w:cs="Arial"/>
          <w:lang w:val="en-US"/>
        </w:rPr>
      </w:pPr>
      <w:r w:rsidRPr="009B0252">
        <w:rPr>
          <w:rFonts w:ascii="Arial" w:hAnsi="Arial" w:cs="Arial"/>
          <w:lang w:val="en-US"/>
        </w:rPr>
        <w:t>Next Meeting (and further dates):</w:t>
      </w:r>
    </w:p>
    <w:p w:rsidR="002E2F4D" w:rsidRPr="009B0252" w:rsidRDefault="002E2F4D" w:rsidP="009B0252">
      <w:pPr>
        <w:spacing w:after="0" w:line="240" w:lineRule="auto"/>
        <w:jc w:val="center"/>
        <w:rPr>
          <w:rFonts w:ascii="Arial" w:hAnsi="Arial" w:cs="Arial"/>
          <w:lang w:val="en-US"/>
        </w:rPr>
      </w:pPr>
      <w:r w:rsidRPr="009B0252">
        <w:rPr>
          <w:rFonts w:ascii="Arial" w:hAnsi="Arial" w:cs="Arial"/>
          <w:lang w:val="en-US"/>
        </w:rPr>
        <w:t>January 17, 2022</w:t>
      </w:r>
    </w:p>
    <w:p w:rsidR="002E2F4D" w:rsidRPr="009B0252" w:rsidRDefault="002E2F4D" w:rsidP="009B0252">
      <w:pPr>
        <w:spacing w:after="0" w:line="240" w:lineRule="auto"/>
        <w:jc w:val="center"/>
        <w:rPr>
          <w:rFonts w:ascii="Arial" w:hAnsi="Arial" w:cs="Arial"/>
          <w:lang w:val="en-US"/>
        </w:rPr>
      </w:pPr>
      <w:r w:rsidRPr="009B0252">
        <w:rPr>
          <w:rFonts w:ascii="Arial" w:hAnsi="Arial" w:cs="Arial"/>
          <w:lang w:val="en-US"/>
        </w:rPr>
        <w:t>February 28, 2022</w:t>
      </w:r>
    </w:p>
    <w:p w:rsidR="002E2F4D" w:rsidRPr="009B0252" w:rsidRDefault="002E2F4D" w:rsidP="009B0252">
      <w:pPr>
        <w:spacing w:after="0" w:line="240" w:lineRule="auto"/>
        <w:jc w:val="center"/>
        <w:rPr>
          <w:rFonts w:ascii="Arial" w:hAnsi="Arial" w:cs="Arial"/>
          <w:lang w:val="en-US"/>
        </w:rPr>
      </w:pPr>
      <w:r w:rsidRPr="009B0252">
        <w:rPr>
          <w:rFonts w:ascii="Arial" w:hAnsi="Arial" w:cs="Arial"/>
          <w:lang w:val="en-US"/>
        </w:rPr>
        <w:t>April 4, 2022</w:t>
      </w:r>
    </w:p>
    <w:p w:rsidR="002E2F4D" w:rsidRPr="009B0252" w:rsidRDefault="002E2F4D" w:rsidP="009B0252">
      <w:pPr>
        <w:spacing w:after="0" w:line="240" w:lineRule="auto"/>
        <w:jc w:val="center"/>
        <w:rPr>
          <w:rFonts w:ascii="Arial" w:hAnsi="Arial" w:cs="Arial"/>
          <w:lang w:val="en-US"/>
        </w:rPr>
      </w:pPr>
      <w:r w:rsidRPr="009B0252">
        <w:rPr>
          <w:rFonts w:ascii="Arial" w:hAnsi="Arial" w:cs="Arial"/>
          <w:lang w:val="en-US"/>
        </w:rPr>
        <w:t>May 2, 2022</w:t>
      </w:r>
    </w:p>
    <w:p w:rsidR="002E2F4D" w:rsidRDefault="002E2F4D" w:rsidP="009B0252">
      <w:pPr>
        <w:spacing w:after="0" w:line="240" w:lineRule="auto"/>
        <w:jc w:val="center"/>
        <w:rPr>
          <w:rFonts w:ascii="Arial" w:hAnsi="Arial" w:cs="Arial"/>
          <w:lang w:val="en-US"/>
        </w:rPr>
      </w:pPr>
      <w:r w:rsidRPr="009B0252">
        <w:rPr>
          <w:rFonts w:ascii="Arial" w:hAnsi="Arial" w:cs="Arial"/>
          <w:lang w:val="en-US"/>
        </w:rPr>
        <w:t xml:space="preserve">June </w:t>
      </w:r>
      <w:r w:rsidR="00901A31" w:rsidRPr="009B0252">
        <w:rPr>
          <w:rFonts w:ascii="Arial" w:hAnsi="Arial" w:cs="Arial"/>
          <w:lang w:val="en-US"/>
        </w:rPr>
        <w:t>6, 2022</w:t>
      </w:r>
    </w:p>
    <w:p w:rsidR="009B0252" w:rsidRPr="009B0252" w:rsidRDefault="009B0252" w:rsidP="009B0252">
      <w:pPr>
        <w:spacing w:after="0" w:line="240" w:lineRule="auto"/>
        <w:jc w:val="center"/>
        <w:rPr>
          <w:rFonts w:ascii="Arial" w:hAnsi="Arial" w:cs="Arial"/>
          <w:lang w:val="en-US"/>
        </w:rPr>
      </w:pPr>
    </w:p>
    <w:p w:rsidR="002E2F4D" w:rsidRDefault="002E2F4D" w:rsidP="002E2F4D">
      <w:pPr>
        <w:pStyle w:val="ListParagraph"/>
        <w:numPr>
          <w:ilvl w:val="0"/>
          <w:numId w:val="1"/>
        </w:numPr>
        <w:rPr>
          <w:rFonts w:ascii="Arial" w:hAnsi="Arial" w:cs="Arial"/>
          <w:lang w:val="en-US"/>
        </w:rPr>
      </w:pPr>
      <w:r w:rsidRPr="009B0252">
        <w:rPr>
          <w:rFonts w:ascii="Arial" w:hAnsi="Arial" w:cs="Arial"/>
          <w:lang w:val="en-US"/>
        </w:rPr>
        <w:t>Adjournment</w:t>
      </w:r>
      <w:r w:rsidR="005C2968">
        <w:rPr>
          <w:rFonts w:ascii="Arial" w:hAnsi="Arial" w:cs="Arial"/>
          <w:lang w:val="en-US"/>
        </w:rPr>
        <w:t xml:space="preserve"> – </w:t>
      </w:r>
    </w:p>
    <w:p w:rsidR="005C2968" w:rsidRDefault="005C2968" w:rsidP="005C2968">
      <w:pPr>
        <w:ind w:left="360"/>
        <w:rPr>
          <w:rFonts w:ascii="Arial" w:hAnsi="Arial" w:cs="Arial"/>
          <w:lang w:val="en-US"/>
        </w:rPr>
      </w:pPr>
    </w:p>
    <w:p w:rsidR="005C2968" w:rsidRPr="005C2968" w:rsidRDefault="005C2968" w:rsidP="005C2968">
      <w:pPr>
        <w:ind w:left="360"/>
        <w:rPr>
          <w:rFonts w:ascii="Arial" w:hAnsi="Arial" w:cs="Arial"/>
          <w:lang w:val="en-US"/>
        </w:rPr>
      </w:pPr>
    </w:p>
    <w:sectPr w:rsidR="005C2968" w:rsidRPr="005C2968" w:rsidSect="009B02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C6C54"/>
    <w:multiLevelType w:val="hybridMultilevel"/>
    <w:tmpl w:val="8BACCF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D46470"/>
    <w:multiLevelType w:val="hybridMultilevel"/>
    <w:tmpl w:val="06E016EA"/>
    <w:lvl w:ilvl="0" w:tplc="6452139E">
      <w:start w:val="902"/>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28"/>
    <w:rsid w:val="00027805"/>
    <w:rsid w:val="00085E28"/>
    <w:rsid w:val="000E2974"/>
    <w:rsid w:val="001C5CFC"/>
    <w:rsid w:val="002E2F4D"/>
    <w:rsid w:val="00406C19"/>
    <w:rsid w:val="00493635"/>
    <w:rsid w:val="004A706D"/>
    <w:rsid w:val="005C2968"/>
    <w:rsid w:val="00733DF6"/>
    <w:rsid w:val="008B1D6B"/>
    <w:rsid w:val="00901A31"/>
    <w:rsid w:val="00912042"/>
    <w:rsid w:val="009B0252"/>
    <w:rsid w:val="009B5286"/>
    <w:rsid w:val="00B1345E"/>
    <w:rsid w:val="00B41C75"/>
    <w:rsid w:val="00BC1337"/>
    <w:rsid w:val="00C84A10"/>
    <w:rsid w:val="00E85C54"/>
    <w:rsid w:val="00F0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495D"/>
  <w15:chartTrackingRefBased/>
  <w15:docId w15:val="{F139846B-5384-44F6-AB81-22819507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28"/>
    <w:pPr>
      <w:ind w:left="720"/>
      <w:contextualSpacing/>
    </w:pPr>
  </w:style>
  <w:style w:type="table" w:styleId="TableGrid">
    <w:name w:val="Table Grid"/>
    <w:basedOn w:val="TableNormal"/>
    <w:uiPriority w:val="39"/>
    <w:rsid w:val="009B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2021-12-06T21:45:00Z</cp:lastPrinted>
  <dcterms:created xsi:type="dcterms:W3CDTF">2021-12-06T22:10:00Z</dcterms:created>
  <dcterms:modified xsi:type="dcterms:W3CDTF">2021-12-06T23:34:00Z</dcterms:modified>
</cp:coreProperties>
</file>